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7C3" w:rsidRDefault="00ED77C3" w:rsidP="00ED77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D77C3" w:rsidRDefault="00ED77C3" w:rsidP="00ED77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D77C3" w:rsidRPr="009111D7" w:rsidRDefault="00ED77C3" w:rsidP="00ED77C3">
      <w:pPr>
        <w:ind w:firstLine="698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111D7">
        <w:rPr>
          <w:rStyle w:val="a4"/>
          <w:rFonts w:ascii="Times New Roman" w:hAnsi="Times New Roman"/>
          <w:b w:val="0"/>
          <w:sz w:val="24"/>
          <w:szCs w:val="24"/>
        </w:rPr>
        <w:t>Приложение</w:t>
      </w:r>
    </w:p>
    <w:p w:rsidR="00ED77C3" w:rsidRPr="009111D7" w:rsidRDefault="00ED77C3" w:rsidP="00ED77C3">
      <w:pPr>
        <w:ind w:firstLine="698"/>
        <w:jc w:val="right"/>
        <w:rPr>
          <w:rStyle w:val="a4"/>
          <w:b w:val="0"/>
          <w:sz w:val="24"/>
          <w:szCs w:val="24"/>
        </w:rPr>
      </w:pPr>
      <w:r w:rsidRPr="009111D7">
        <w:rPr>
          <w:rStyle w:val="a4"/>
          <w:rFonts w:ascii="Times New Roman" w:hAnsi="Times New Roman"/>
          <w:b w:val="0"/>
          <w:sz w:val="24"/>
          <w:szCs w:val="24"/>
        </w:rPr>
        <w:t>к приказу Управления образования</w:t>
      </w:r>
    </w:p>
    <w:p w:rsidR="00ED77C3" w:rsidRPr="009111D7" w:rsidRDefault="00ED77C3" w:rsidP="00ED77C3">
      <w:pPr>
        <w:ind w:firstLine="698"/>
        <w:jc w:val="right"/>
        <w:rPr>
          <w:b/>
          <w:sz w:val="24"/>
          <w:szCs w:val="24"/>
        </w:rPr>
      </w:pPr>
      <w:r w:rsidRPr="009111D7">
        <w:rPr>
          <w:rStyle w:val="a4"/>
          <w:rFonts w:ascii="Times New Roman" w:hAnsi="Times New Roman"/>
          <w:b w:val="0"/>
          <w:sz w:val="24"/>
          <w:szCs w:val="24"/>
        </w:rPr>
        <w:t>от ______. 2018 г. № __</w:t>
      </w:r>
    </w:p>
    <w:p w:rsidR="00ED77C3" w:rsidRPr="007B1A75" w:rsidRDefault="00ED77C3" w:rsidP="00ED77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D77C3" w:rsidRPr="007B1A75" w:rsidRDefault="00ED77C3" w:rsidP="00ED77C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1A75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proofErr w:type="gramStart"/>
      <w:r w:rsidRPr="007B1A75">
        <w:rPr>
          <w:rFonts w:ascii="Times New Roman" w:hAnsi="Times New Roman"/>
          <w:b/>
          <w:sz w:val="28"/>
          <w:szCs w:val="28"/>
        </w:rPr>
        <w:t>по  формированию</w:t>
      </w:r>
      <w:proofErr w:type="gramEnd"/>
      <w:r w:rsidRPr="007B1A75">
        <w:rPr>
          <w:rFonts w:ascii="Times New Roman" w:hAnsi="Times New Roman"/>
          <w:b/>
          <w:sz w:val="28"/>
          <w:szCs w:val="28"/>
        </w:rPr>
        <w:t xml:space="preserve"> и проведению  независимой  оценки качества работы организаций, оказывающих  услуги в сфере образования </w:t>
      </w:r>
      <w:proofErr w:type="spellStart"/>
      <w:r w:rsidRPr="007B1A75">
        <w:rPr>
          <w:rFonts w:ascii="Times New Roman" w:hAnsi="Times New Roman"/>
          <w:b/>
          <w:sz w:val="28"/>
          <w:szCs w:val="28"/>
        </w:rPr>
        <w:t>Надтеречного</w:t>
      </w:r>
      <w:proofErr w:type="spellEnd"/>
      <w:r w:rsidRPr="007B1A75">
        <w:rPr>
          <w:rFonts w:ascii="Times New Roman" w:hAnsi="Times New Roman"/>
          <w:b/>
          <w:sz w:val="28"/>
          <w:szCs w:val="28"/>
        </w:rPr>
        <w:t xml:space="preserve"> муниципального района на 2018-2020 годы</w:t>
      </w:r>
    </w:p>
    <w:p w:rsidR="00ED77C3" w:rsidRPr="007B1A75" w:rsidRDefault="00ED77C3" w:rsidP="00ED77C3">
      <w:pPr>
        <w:spacing w:after="0"/>
        <w:rPr>
          <w:rFonts w:ascii="Times New Roman" w:hAnsi="Times New Roman"/>
          <w:sz w:val="28"/>
          <w:szCs w:val="28"/>
        </w:rPr>
      </w:pPr>
    </w:p>
    <w:p w:rsidR="00ED77C3" w:rsidRPr="007B1A75" w:rsidRDefault="00ED77C3" w:rsidP="00ED77C3">
      <w:pPr>
        <w:spacing w:after="0"/>
        <w:ind w:left="142" w:hanging="14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986"/>
        <w:gridCol w:w="2754"/>
        <w:gridCol w:w="2700"/>
        <w:gridCol w:w="3809"/>
      </w:tblGrid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ED77C3" w:rsidRPr="007B1A75" w:rsidRDefault="00ED77C3" w:rsidP="002B1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D77C3" w:rsidRPr="007B1A75" w:rsidTr="002B1E0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A75">
              <w:rPr>
                <w:rFonts w:ascii="Times New Roman" w:hAnsi="Times New Roman"/>
                <w:b/>
                <w:sz w:val="28"/>
                <w:szCs w:val="28"/>
              </w:rPr>
              <w:t>1. Организационно-методические мероприятия</w:t>
            </w:r>
          </w:p>
        </w:tc>
      </w:tr>
      <w:tr w:rsidR="00ED77C3" w:rsidRPr="007B1A75" w:rsidTr="002B1E06">
        <w:trPr>
          <w:trHeight w:val="173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Разработ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цип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ал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ных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орм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вн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х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ра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поряд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х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до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нтов по во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рос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езависимой оцен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ка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 (дал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ОКО) в соотв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твии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 фед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льн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ыми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реги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наль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pacing w:val="-3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требов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ями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32" w:right="18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распоряжения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в те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 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го перио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5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(по 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бли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ован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 фед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рал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ых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региональ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х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до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ов)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" w:right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" w:right="42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равл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 обр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зован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я 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" w:right="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ед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ещ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й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аров по вопросам 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зв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 сист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ем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ОКО и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спол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ьз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ценочн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х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проце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 в образов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ом про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ссе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фо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мац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-разъясн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ит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ел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ь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ная работа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 соотв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твии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 ра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матр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ае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ыми вопрос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ам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I</w:t>
            </w:r>
            <w:r w:rsidRPr="007B1A7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артал,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V кв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ртал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right="80"/>
              <w:jc w:val="center"/>
              <w:rPr>
                <w:rFonts w:ascii="Times New Roman" w:hAnsi="Times New Roman"/>
                <w:spacing w:val="1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Муниципальный координатор -  организационно-методический отдел 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Определение направлений  проведения независимой оценки качества работы организаций, оказывающих услуги в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сфере образования </w:t>
            </w:r>
            <w:proofErr w:type="spellStart"/>
            <w:r w:rsidRPr="007B1A75">
              <w:rPr>
                <w:rFonts w:ascii="Times New Roman" w:hAnsi="Times New Roman"/>
                <w:sz w:val="28"/>
                <w:szCs w:val="28"/>
              </w:rPr>
              <w:t>Надтеречного</w:t>
            </w:r>
            <w:proofErr w:type="spellEnd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на следующий календарный год.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решение Общественного совета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>до 01 декабря 2018 г., 2019 г., 2020 г.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Разработка методических материалов о Порядке проведения независимой оценки качества работы организаций, включающей: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- определение критериев и показателей оценки;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- методики их расчета;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- методов сбора и обработки информации;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- методики проведения мониторинга,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составление рейтинга.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методические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рекомендации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01 ноября 2018 г., ежегодно с корректировкой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Муниципальный координатор - организационно-методический отдел 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0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0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Создание на официальном сайте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>Управления  образования и сайтах образовательных организаций в сети «Интернет»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 раздела «Независимая оценка качества образования» (НОКО) для информационного сопровождения мероприятий  по организации и проведению независимой оценки качества образовательных услуг.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актуальная информация на официальном сайте управления народного образования и сайтах образовательных организаций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в течение 5 дней со дня изменения информации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Муниципальный координатор - организационно-методический отдел,  образовательные организации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Информационное сопровождение независимой системы оценки качества деятельности образовательных организаций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актуальная информация на официальном сайте управления образования и сайтах образовательных организаций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Муниципальный координатор - организационно-методический отдел 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Мониторинг обеспечения открытости и доступности информации о муниципальных образовательных учреждениях на официальных сайтах в информационно-телекоммуникационной сети «Интернет» в </w:t>
            </w:r>
            <w:proofErr w:type="spellStart"/>
            <w:r w:rsidRPr="007B1A75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hyperlink r:id="rId4" w:history="1">
              <w:r w:rsidRPr="007B1A7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Pr="007B1A75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Pr="007B1A75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bus.gov.ru</w:t>
              </w:r>
            </w:hyperlink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актуальная информация на официальном сайте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Муниципальный координатор - организационно-методический отдел, образовательные организации</w:t>
            </w:r>
          </w:p>
        </w:tc>
      </w:tr>
      <w:tr w:rsidR="00ED77C3" w:rsidRPr="007B1A75" w:rsidTr="002B1E0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A75">
              <w:rPr>
                <w:rFonts w:ascii="Times New Roman" w:hAnsi="Times New Roman"/>
                <w:b/>
                <w:sz w:val="28"/>
                <w:szCs w:val="28"/>
              </w:rPr>
              <w:t xml:space="preserve">2. Мероприятия по организации проведения независимой оценки качества образования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39" w:lineRule="auto"/>
              <w:ind w:left="211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Орг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из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 работы о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г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из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-о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тора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не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зависимой оцен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ка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обр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д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еят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ос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 органи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ий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организационно-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методическим отделом 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сбор, обобщение и анал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з 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формации о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ач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тве образов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ой деят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ости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орга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из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в те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 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го перио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д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8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организационно-методический отдел, образовательные организации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Определение и Утверждение перечня образовательных организаций для проведения независимой оценки качества работы организаций, оказывающих услуги в сфере образования </w:t>
            </w:r>
            <w:proofErr w:type="spellStart"/>
            <w:r w:rsidRPr="007B1A75">
              <w:rPr>
                <w:rFonts w:ascii="Times New Roman" w:hAnsi="Times New Roman"/>
                <w:sz w:val="28"/>
                <w:szCs w:val="28"/>
              </w:rPr>
              <w:t>Надтеречного</w:t>
            </w:r>
            <w:proofErr w:type="spellEnd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решение Общественного совета о перечне образовательных  организаций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01 ноября 2018 г. 2019 г.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Разработка и утверждение следующих нормативных документов и актов: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Плана мероприятий </w:t>
            </w:r>
            <w:proofErr w:type="gramStart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>по  формированию</w:t>
            </w:r>
            <w:proofErr w:type="gramEnd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проведению  независимой  оценки качества работы организаций, оказывающих  услуги в сфере образования </w:t>
            </w:r>
            <w:proofErr w:type="spellStart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>Надтеречного</w:t>
            </w:r>
            <w:proofErr w:type="spellEnd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 района на 2018 – 2020 годы;</w:t>
            </w:r>
          </w:p>
          <w:p w:rsidR="00ED77C3" w:rsidRPr="007B1A75" w:rsidRDefault="00ED77C3" w:rsidP="002B1E0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B1A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Порядка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проведения независимой оценки качества оказания услуг организациями, подведомственными управлению образования;</w:t>
            </w:r>
          </w:p>
          <w:p w:rsidR="00ED77C3" w:rsidRPr="007B1A75" w:rsidRDefault="00ED77C3" w:rsidP="002B1E06">
            <w:pPr>
              <w:spacing w:after="0" w:line="240" w:lineRule="auto"/>
              <w:ind w:firstLine="15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B1A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B1A75">
              <w:rPr>
                <w:rFonts w:ascii="Times New Roman" w:hAnsi="Times New Roman"/>
                <w:sz w:val="28"/>
                <w:szCs w:val="28"/>
                <w:lang w:eastAsia="ar-SA"/>
              </w:rPr>
              <w:t>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Нормативно-правовые акты администрации </w:t>
            </w:r>
            <w:proofErr w:type="spellStart"/>
            <w:r w:rsidRPr="007B1A75">
              <w:rPr>
                <w:rFonts w:ascii="Times New Roman" w:hAnsi="Times New Roman"/>
                <w:sz w:val="28"/>
                <w:szCs w:val="28"/>
              </w:rPr>
              <w:t>Надтеречного</w:t>
            </w:r>
            <w:proofErr w:type="spellEnd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приказы управления образования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01 ноября 2018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с ежегодной корректировкой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Муниципальный координатор -  организационно-методический отдел,    образовательные организации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Проведение заседаний о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б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щ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ого сов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та для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ровед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 Н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КО в 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оотв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тствии с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федер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ы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реги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наль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ыми требов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ями и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ж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ден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ым Положен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боте обще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ого сов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20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1A75">
              <w:rPr>
                <w:rFonts w:ascii="Times New Roman" w:hAnsi="Times New Roman"/>
                <w:sz w:val="28"/>
                <w:szCs w:val="28"/>
              </w:rPr>
              <w:t>анализ  ре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атов</w:t>
            </w:r>
            <w:proofErr w:type="gramEnd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КО на зас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д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ях обще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ого сов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та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-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I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V к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в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артал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-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 совет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tabs>
                <w:tab w:val="left" w:pos="4857"/>
              </w:tabs>
              <w:autoSpaceDE w:val="0"/>
              <w:autoSpaceDN w:val="0"/>
              <w:adjustRightInd w:val="0"/>
              <w:spacing w:before="11" w:after="0" w:line="240" w:lineRule="auto"/>
              <w:ind w:left="37" w:right="25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B1A75"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и</w:t>
            </w:r>
            <w:proofErr w:type="gramEnd"/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подготовка рекомендаций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о ре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льт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ат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ах независимой о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ки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ка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ства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азоват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ой деят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ости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орга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из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й, проведенного общественным советом по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>л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ше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нию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к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тва образов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ых</w:t>
            </w:r>
            <w:r w:rsidRPr="007B1A75">
              <w:rPr>
                <w:rFonts w:ascii="Times New Roman" w:hAnsi="Times New Roman"/>
                <w:spacing w:val="4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7B1A75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г,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редо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тавля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мых образов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тель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ыми органи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з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ями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11" w:right="25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28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р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ин</w:t>
            </w:r>
            <w:r w:rsidRPr="007B1A75">
              <w:rPr>
                <w:rFonts w:ascii="Times New Roman" w:hAnsi="Times New Roman"/>
                <w:spacing w:val="-2"/>
                <w:sz w:val="28"/>
                <w:szCs w:val="28"/>
              </w:rPr>
              <w:t>я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6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правленче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к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х реш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ний, реком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ндац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pacing w:val="3"/>
                <w:sz w:val="28"/>
                <w:szCs w:val="28"/>
              </w:rPr>
              <w:t>л</w:t>
            </w:r>
            <w:r w:rsidRPr="007B1A75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ч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ш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ю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кач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тва предост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вля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мых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pacing w:val="5"/>
                <w:sz w:val="28"/>
                <w:szCs w:val="28"/>
              </w:rPr>
              <w:t>л</w:t>
            </w:r>
            <w:r w:rsidRPr="007B1A75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в те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че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и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е 2-х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ме</w:t>
            </w:r>
            <w:r w:rsidRPr="007B1A75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яцев со д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п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ос</w:t>
            </w:r>
            <w:r w:rsidRPr="007B1A75">
              <w:rPr>
                <w:rFonts w:ascii="Times New Roman" w:hAnsi="Times New Roman"/>
                <w:spacing w:val="2"/>
                <w:sz w:val="28"/>
                <w:szCs w:val="28"/>
              </w:rPr>
              <w:t>т</w:t>
            </w:r>
            <w:r w:rsidRPr="007B1A75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пле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ия и</w:t>
            </w:r>
            <w:r w:rsidRPr="007B1A75">
              <w:rPr>
                <w:rFonts w:ascii="Times New Roman" w:hAnsi="Times New Roman"/>
                <w:spacing w:val="1"/>
                <w:sz w:val="28"/>
                <w:szCs w:val="28"/>
              </w:rPr>
              <w:t>н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>формации</w:t>
            </w:r>
          </w:p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46" w:right="17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2"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Контроль за выполнением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Плана мероприятий по  формированию и проведению  независимой  оценки 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качества работы организаций, оказывающих  услуги в сфере образования </w:t>
            </w:r>
            <w:proofErr w:type="spellStart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>Надтеречного</w:t>
            </w:r>
            <w:proofErr w:type="spellEnd"/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 на 2018 – 2020 годы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Общественный совет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30 января ежегодно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Контроль за исполнением плана мероприятий по улучшению качества оказываемых услуг муниципальными образовательными учреждениями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по итогам проведения оценочных процедур НОКО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ежегодно,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01 февраля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Анализ общественного мнения на основе полученной информации в ходе независимой оценки качества образовательных услуг и формирование рейтингов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информационно-аналитические материалы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до 23 января 2019 г. ежегодно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Размещение на официальном сайте Управления образования и сайтах образовательных организаций в информационно-телекоммуникационной сети «Интернет» информации о проведении мониторинга  удовлетворенности  качеством оказания услуг в сфере образования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ежегодно, </w:t>
            </w:r>
            <w:r w:rsidRPr="007B1A75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B1A75">
              <w:rPr>
                <w:rFonts w:ascii="Times New Roman" w:hAnsi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в течение 5 дней со дня изменения информации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Муниципальный координатор - организационно-методический отдел,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ED77C3" w:rsidRPr="007B1A75" w:rsidTr="002B1E06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b/>
                <w:sz w:val="28"/>
                <w:szCs w:val="28"/>
              </w:rPr>
              <w:t>3. Информационное сопровождение независимой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1A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оценки качества работы организаций, 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A7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оказывающих  услуги в сфере образования</w:t>
            </w:r>
            <w:r w:rsidRPr="007B1A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(круглых столов, конференций) с участием  общественных организаций, участников образовательных отношений  для обсуждения  результатов  независимой системы </w:t>
            </w: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оценки качества работы образовательных организаций.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информационные письма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по  мере необходимости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совет, образовательные организации,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7C3" w:rsidRPr="007B1A75" w:rsidTr="002B1E06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Организация семинаров-совещаний, круглых столов с участием  общественных организаций, профессиональных сообществ по вопросу организации независимой оценки качества образования.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проведение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семинаров-совещаний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по  мере необходимости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Образовательные организации,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общественный совет,</w:t>
            </w:r>
          </w:p>
          <w:p w:rsidR="00ED77C3" w:rsidRPr="007B1A75" w:rsidRDefault="00ED77C3" w:rsidP="002B1E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1A75">
              <w:rPr>
                <w:rFonts w:ascii="Times New Roman" w:hAnsi="Times New Roman"/>
                <w:sz w:val="28"/>
                <w:szCs w:val="28"/>
              </w:rPr>
              <w:t>Муниципальный координатор – организационно-методический отдел,  образовательные организации</w:t>
            </w:r>
          </w:p>
        </w:tc>
      </w:tr>
    </w:tbl>
    <w:p w:rsidR="00ED77C3" w:rsidRPr="00E96DB1" w:rsidRDefault="00ED77C3" w:rsidP="00ED77C3">
      <w:pPr>
        <w:spacing w:after="0"/>
        <w:jc w:val="both"/>
        <w:rPr>
          <w:rFonts w:ascii="Times New Roman" w:hAnsi="Times New Roman"/>
        </w:rPr>
      </w:pPr>
    </w:p>
    <w:p w:rsidR="00ED77C3" w:rsidRPr="001B4F5F" w:rsidRDefault="00ED77C3" w:rsidP="00ED77C3">
      <w:pPr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ED77C3" w:rsidRPr="00E96DB1" w:rsidRDefault="00ED77C3" w:rsidP="00ED77C3">
      <w:pPr>
        <w:rPr>
          <w:sz w:val="28"/>
          <w:szCs w:val="28"/>
        </w:rPr>
      </w:pPr>
    </w:p>
    <w:p w:rsidR="00946510" w:rsidRDefault="00946510">
      <w:bookmarkStart w:id="0" w:name="_GoBack"/>
      <w:bookmarkEnd w:id="0"/>
    </w:p>
    <w:sectPr w:rsidR="00946510" w:rsidSect="00E96DB1">
      <w:pgSz w:w="16838" w:h="11906" w:orient="landscape"/>
      <w:pgMar w:top="89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92"/>
    <w:rsid w:val="00903F92"/>
    <w:rsid w:val="00946510"/>
    <w:rsid w:val="00E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4542"/>
  <w15:chartTrackingRefBased/>
  <w15:docId w15:val="{586AC767-7923-40A5-84ED-90EB763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7C3"/>
    <w:rPr>
      <w:rFonts w:cs="Times New Roman"/>
      <w:color w:val="0563C1"/>
      <w:u w:val="single"/>
    </w:rPr>
  </w:style>
  <w:style w:type="character" w:customStyle="1" w:styleId="a4">
    <w:name w:val="Цветовое выделение"/>
    <w:uiPriority w:val="99"/>
    <w:rsid w:val="00ED77C3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1105</Words>
  <Characters>6301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2020-05-08T10:07:00Z</dcterms:created>
  <dcterms:modified xsi:type="dcterms:W3CDTF">2020-05-08T10:10:00Z</dcterms:modified>
</cp:coreProperties>
</file>